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D76F" w14:textId="77777777" w:rsidR="00D9696C" w:rsidRPr="009A451C" w:rsidRDefault="00D9696C" w:rsidP="008313AE">
      <w:pPr>
        <w:jc w:val="center"/>
        <w:rPr>
          <w:rFonts w:ascii="Poppins" w:hAnsi="Poppins" w:cs="Poppins"/>
        </w:rPr>
      </w:pPr>
    </w:p>
    <w:p w14:paraId="600DA745" w14:textId="77777777" w:rsidR="00D9696C" w:rsidRPr="009A451C" w:rsidRDefault="00D9696C" w:rsidP="008313AE">
      <w:pPr>
        <w:jc w:val="center"/>
        <w:rPr>
          <w:rFonts w:ascii="Poppins" w:hAnsi="Poppins" w:cs="Poppins"/>
        </w:rPr>
      </w:pPr>
    </w:p>
    <w:p w14:paraId="06D6FC47" w14:textId="77777777" w:rsidR="00BD5B9C" w:rsidRPr="000E2BDA" w:rsidRDefault="008313AE" w:rsidP="008313AE">
      <w:pPr>
        <w:jc w:val="center"/>
        <w:rPr>
          <w:rFonts w:ascii="Poppins" w:hAnsi="Poppins" w:cs="Poppins"/>
          <w:b/>
          <w:bCs/>
          <w:sz w:val="28"/>
          <w:szCs w:val="28"/>
        </w:rPr>
      </w:pPr>
      <w:r w:rsidRPr="000E2BDA">
        <w:rPr>
          <w:rFonts w:ascii="Poppins" w:hAnsi="Poppins" w:cs="Poppins"/>
          <w:b/>
          <w:bCs/>
          <w:sz w:val="28"/>
          <w:szCs w:val="28"/>
        </w:rPr>
        <w:t>SUNRISE INTERNATIONAL SCHOOL, ABU DHABI</w:t>
      </w:r>
    </w:p>
    <w:p w14:paraId="0098ED17" w14:textId="77777777" w:rsidR="00EA7343" w:rsidRPr="009A451C" w:rsidRDefault="00E67902" w:rsidP="00C6567B">
      <w:pPr>
        <w:jc w:val="center"/>
        <w:rPr>
          <w:rFonts w:ascii="Poppins" w:hAnsi="Poppins" w:cs="Poppins"/>
          <w:u w:val="single"/>
        </w:rPr>
      </w:pPr>
      <w:r w:rsidRPr="009A451C">
        <w:rPr>
          <w:rFonts w:ascii="Poppins" w:hAnsi="Poppins" w:cs="Poppins"/>
          <w:u w:val="single"/>
        </w:rPr>
        <w:t xml:space="preserve">SCHOOL </w:t>
      </w:r>
      <w:r w:rsidR="004710A5" w:rsidRPr="009A451C">
        <w:rPr>
          <w:rFonts w:ascii="Poppins" w:hAnsi="Poppins" w:cs="Poppins"/>
          <w:u w:val="single"/>
        </w:rPr>
        <w:t>FEE POLICY</w:t>
      </w:r>
    </w:p>
    <w:p w14:paraId="05CC2ECD" w14:textId="77777777" w:rsidR="000D26FB" w:rsidRPr="009A451C" w:rsidRDefault="000D26FB" w:rsidP="00E67902">
      <w:pPr>
        <w:rPr>
          <w:rFonts w:ascii="Poppins" w:hAnsi="Poppins" w:cs="Poppins"/>
          <w:u w:val="single"/>
        </w:rPr>
      </w:pPr>
    </w:p>
    <w:p w14:paraId="052C1EBB" w14:textId="77777777" w:rsidR="00E67902" w:rsidRPr="009A451C" w:rsidRDefault="00E67902" w:rsidP="00E67902">
      <w:pPr>
        <w:rPr>
          <w:rFonts w:ascii="Poppins" w:hAnsi="Poppins" w:cs="Poppins"/>
          <w:b/>
        </w:rPr>
      </w:pPr>
      <w:r w:rsidRPr="009A451C">
        <w:rPr>
          <w:rFonts w:ascii="Poppins" w:hAnsi="Poppins" w:cs="Poppins"/>
          <w:b/>
        </w:rPr>
        <w:t>DEFINITION:</w:t>
      </w:r>
    </w:p>
    <w:p w14:paraId="08A3AA03" w14:textId="77777777" w:rsidR="00E67902" w:rsidRPr="009A451C" w:rsidRDefault="00E67902" w:rsidP="00E67902">
      <w:pPr>
        <w:jc w:val="both"/>
        <w:rPr>
          <w:rFonts w:ascii="Poppins" w:hAnsi="Poppins" w:cs="Poppins"/>
        </w:rPr>
      </w:pPr>
      <w:r w:rsidRPr="009A451C">
        <w:rPr>
          <w:rFonts w:ascii="Poppins" w:hAnsi="Poppins" w:cs="Poppins"/>
        </w:rPr>
        <w:t>For the purposes of this policy, tuition fees are those sums that are directly associated with educating students. Other fees include textbooks, uniforms and transportation fees. School fees refer to both tuition fees as well as other fees which a School charges to Parents.</w:t>
      </w:r>
    </w:p>
    <w:p w14:paraId="09BDE087" w14:textId="77777777" w:rsidR="00E67902" w:rsidRPr="009A451C" w:rsidRDefault="00E67902" w:rsidP="00E67902">
      <w:pPr>
        <w:jc w:val="both"/>
        <w:rPr>
          <w:rFonts w:ascii="Poppins" w:hAnsi="Poppins" w:cs="Poppins"/>
          <w:b/>
        </w:rPr>
      </w:pPr>
      <w:r w:rsidRPr="009A451C">
        <w:rPr>
          <w:rFonts w:ascii="Poppins" w:hAnsi="Poppins" w:cs="Poppins"/>
          <w:b/>
        </w:rPr>
        <w:t xml:space="preserve">PURPOSE: </w:t>
      </w:r>
    </w:p>
    <w:p w14:paraId="545B5C3B" w14:textId="77777777" w:rsidR="00E67902" w:rsidRPr="009A451C" w:rsidRDefault="00E67902" w:rsidP="00E67902">
      <w:pPr>
        <w:pStyle w:val="ListParagraph"/>
        <w:numPr>
          <w:ilvl w:val="0"/>
          <w:numId w:val="8"/>
        </w:numPr>
        <w:jc w:val="both"/>
        <w:rPr>
          <w:rFonts w:ascii="Poppins" w:hAnsi="Poppins" w:cs="Poppins"/>
        </w:rPr>
      </w:pPr>
      <w:r w:rsidRPr="009A451C">
        <w:rPr>
          <w:rFonts w:ascii="Poppins" w:hAnsi="Poppins" w:cs="Poppins"/>
        </w:rPr>
        <w:t xml:space="preserve">To adopt clear and transparent approach to the regulation of fees by ADEK. </w:t>
      </w:r>
    </w:p>
    <w:p w14:paraId="4FEE1E52" w14:textId="77777777" w:rsidR="00E67902" w:rsidRPr="009A451C" w:rsidRDefault="00E67902" w:rsidP="00E67902">
      <w:pPr>
        <w:pStyle w:val="ListParagraph"/>
        <w:numPr>
          <w:ilvl w:val="0"/>
          <w:numId w:val="8"/>
        </w:numPr>
        <w:jc w:val="both"/>
        <w:rPr>
          <w:rFonts w:ascii="Poppins" w:hAnsi="Poppins" w:cs="Poppins"/>
          <w:u w:val="single"/>
        </w:rPr>
      </w:pPr>
      <w:r w:rsidRPr="009A451C">
        <w:rPr>
          <w:rFonts w:ascii="Poppins" w:hAnsi="Poppins" w:cs="Poppins"/>
        </w:rPr>
        <w:t>To enable Parents to pay the required School fees in a timely and convenient manner</w:t>
      </w:r>
    </w:p>
    <w:p w14:paraId="7D0E164A" w14:textId="77777777" w:rsidR="004A3BFA" w:rsidRPr="009A451C" w:rsidRDefault="004710A5" w:rsidP="00C6567B">
      <w:pPr>
        <w:jc w:val="both"/>
        <w:rPr>
          <w:rFonts w:ascii="Poppins" w:hAnsi="Poppins" w:cs="Poppins"/>
          <w:b/>
        </w:rPr>
      </w:pPr>
      <w:r w:rsidRPr="009A451C">
        <w:rPr>
          <w:rFonts w:ascii="Poppins" w:hAnsi="Poppins" w:cs="Poppins"/>
          <w:b/>
        </w:rPr>
        <w:t>R</w:t>
      </w:r>
      <w:r w:rsidR="004A3BFA" w:rsidRPr="009A451C">
        <w:rPr>
          <w:rFonts w:ascii="Poppins" w:hAnsi="Poppins" w:cs="Poppins"/>
          <w:b/>
        </w:rPr>
        <w:t>egistration F</w:t>
      </w:r>
      <w:r w:rsidRPr="009A451C">
        <w:rPr>
          <w:rFonts w:ascii="Poppins" w:hAnsi="Poppins" w:cs="Poppins"/>
          <w:b/>
        </w:rPr>
        <w:t>ee</w:t>
      </w:r>
      <w:r w:rsidR="004A3BFA" w:rsidRPr="009A451C">
        <w:rPr>
          <w:rFonts w:ascii="Poppins" w:hAnsi="Poppins" w:cs="Poppins"/>
          <w:b/>
        </w:rPr>
        <w:t xml:space="preserve"> / Re-Registration Fee:</w:t>
      </w:r>
    </w:p>
    <w:p w14:paraId="207A014E" w14:textId="77777777" w:rsidR="004A3BFA" w:rsidRPr="009A451C" w:rsidRDefault="006D4475" w:rsidP="00C6567B">
      <w:pPr>
        <w:jc w:val="both"/>
        <w:rPr>
          <w:rFonts w:ascii="Poppins" w:hAnsi="Poppins" w:cs="Poppins"/>
        </w:rPr>
      </w:pPr>
      <w:r w:rsidRPr="009A451C">
        <w:rPr>
          <w:rFonts w:ascii="Poppins" w:hAnsi="Poppins" w:cs="Poppins"/>
        </w:rPr>
        <w:t>School</w:t>
      </w:r>
      <w:r w:rsidR="004A3BFA" w:rsidRPr="009A451C">
        <w:rPr>
          <w:rFonts w:ascii="Poppins" w:hAnsi="Poppins" w:cs="Poppins"/>
        </w:rPr>
        <w:t xml:space="preserve"> will collect registration or re-registration fee of Dh.500/, up to four months ahead of the commencement of the school year</w:t>
      </w:r>
      <w:r w:rsidR="00D9696C" w:rsidRPr="009A451C">
        <w:rPr>
          <w:rFonts w:ascii="Poppins" w:hAnsi="Poppins" w:cs="Poppins"/>
        </w:rPr>
        <w:t>, and it will be deducted from t</w:t>
      </w:r>
      <w:r w:rsidR="004A3BFA" w:rsidRPr="009A451C">
        <w:rPr>
          <w:rFonts w:ascii="Poppins" w:hAnsi="Poppins" w:cs="Poppins"/>
        </w:rPr>
        <w:t xml:space="preserve">hird term fee payment of the approved </w:t>
      </w:r>
      <w:r w:rsidR="00D9696C" w:rsidRPr="009A451C">
        <w:rPr>
          <w:rFonts w:ascii="Poppins" w:hAnsi="Poppins" w:cs="Poppins"/>
        </w:rPr>
        <w:t>s</w:t>
      </w:r>
      <w:r w:rsidR="004A3BFA" w:rsidRPr="009A451C">
        <w:rPr>
          <w:rFonts w:ascii="Poppins" w:hAnsi="Poppins" w:cs="Poppins"/>
        </w:rPr>
        <w:t xml:space="preserve">chool fees. </w:t>
      </w:r>
      <w:r w:rsidR="004A3BFA" w:rsidRPr="00D4161F">
        <w:rPr>
          <w:rFonts w:ascii="Poppins" w:hAnsi="Poppins" w:cs="Poppins"/>
          <w:b/>
          <w:bCs/>
          <w:i/>
          <w:iCs/>
        </w:rPr>
        <w:t>The registration or re-registration fees are charged at the time of enrolment. Re</w:t>
      </w:r>
      <w:r w:rsidRPr="00D4161F">
        <w:rPr>
          <w:rFonts w:ascii="Poppins" w:hAnsi="Poppins" w:cs="Poppins"/>
          <w:b/>
          <w:bCs/>
          <w:i/>
          <w:iCs/>
        </w:rPr>
        <w:t>gistration / Re-Registration and</w:t>
      </w:r>
      <w:r w:rsidR="004A3BFA" w:rsidRPr="00D4161F">
        <w:rPr>
          <w:rFonts w:ascii="Poppins" w:hAnsi="Poppins" w:cs="Poppins"/>
          <w:b/>
          <w:bCs/>
          <w:i/>
          <w:iCs/>
        </w:rPr>
        <w:t xml:space="preserve"> is non-refundable</w:t>
      </w:r>
      <w:r w:rsidR="004A3BFA" w:rsidRPr="009A451C">
        <w:rPr>
          <w:rFonts w:ascii="Poppins" w:hAnsi="Poppins" w:cs="Poppins"/>
        </w:rPr>
        <w:t>, but:</w:t>
      </w:r>
    </w:p>
    <w:p w14:paraId="0390E0E3" w14:textId="77777777" w:rsidR="004710A5" w:rsidRPr="009A451C" w:rsidRDefault="004A3BFA" w:rsidP="00C6567B">
      <w:pPr>
        <w:pStyle w:val="ListParagraph"/>
        <w:numPr>
          <w:ilvl w:val="0"/>
          <w:numId w:val="2"/>
        </w:numPr>
        <w:jc w:val="both"/>
        <w:rPr>
          <w:rFonts w:ascii="Poppins" w:hAnsi="Poppins" w:cs="Poppins"/>
        </w:rPr>
      </w:pPr>
      <w:r w:rsidRPr="009A451C">
        <w:rPr>
          <w:rFonts w:ascii="Poppins" w:hAnsi="Poppins" w:cs="Poppins"/>
        </w:rPr>
        <w:t>Will be paid</w:t>
      </w:r>
      <w:r w:rsidR="004710A5" w:rsidRPr="009A451C">
        <w:rPr>
          <w:rFonts w:ascii="Poppins" w:hAnsi="Poppins" w:cs="Poppins"/>
        </w:rPr>
        <w:t xml:space="preserve"> back to the parent if the school is unable to provide a seat due </w:t>
      </w:r>
      <w:r w:rsidR="00C6567B" w:rsidRPr="009A451C">
        <w:rPr>
          <w:rFonts w:ascii="Poppins" w:hAnsi="Poppins" w:cs="Poppins"/>
        </w:rPr>
        <w:t xml:space="preserve">to </w:t>
      </w:r>
      <w:r w:rsidR="004710A5" w:rsidRPr="009A451C">
        <w:rPr>
          <w:rFonts w:ascii="Poppins" w:hAnsi="Poppins" w:cs="Poppins"/>
        </w:rPr>
        <w:t>any unforeseen situation.</w:t>
      </w:r>
    </w:p>
    <w:p w14:paraId="681005E1" w14:textId="77777777" w:rsidR="004710A5" w:rsidRPr="009A451C" w:rsidRDefault="004A3BFA" w:rsidP="00C6567B">
      <w:pPr>
        <w:pStyle w:val="ListParagraph"/>
        <w:numPr>
          <w:ilvl w:val="0"/>
          <w:numId w:val="2"/>
        </w:numPr>
        <w:jc w:val="both"/>
        <w:rPr>
          <w:rFonts w:ascii="Poppins" w:hAnsi="Poppins" w:cs="Poppins"/>
        </w:rPr>
      </w:pPr>
      <w:r w:rsidRPr="009A451C">
        <w:rPr>
          <w:rFonts w:ascii="Poppins" w:hAnsi="Poppins" w:cs="Poppins"/>
        </w:rPr>
        <w:t>Will be adjusted/deducted from the Third T</w:t>
      </w:r>
      <w:r w:rsidR="004710A5" w:rsidRPr="009A451C">
        <w:rPr>
          <w:rFonts w:ascii="Poppins" w:hAnsi="Poppins" w:cs="Poppins"/>
        </w:rPr>
        <w:t>erm tuition</w:t>
      </w:r>
      <w:r w:rsidR="000D26FB" w:rsidRPr="009A451C">
        <w:rPr>
          <w:rFonts w:ascii="Poppins" w:hAnsi="Poppins" w:cs="Poppins"/>
        </w:rPr>
        <w:t xml:space="preserve"> fee</w:t>
      </w:r>
      <w:r w:rsidR="004710A5" w:rsidRPr="009A451C">
        <w:rPr>
          <w:rFonts w:ascii="Poppins" w:hAnsi="Poppins" w:cs="Poppins"/>
        </w:rPr>
        <w:t xml:space="preserve"> after the child joins the school</w:t>
      </w:r>
      <w:r w:rsidRPr="009A451C">
        <w:rPr>
          <w:rFonts w:ascii="Poppins" w:hAnsi="Poppins" w:cs="Poppins"/>
        </w:rPr>
        <w:t>.</w:t>
      </w:r>
    </w:p>
    <w:p w14:paraId="49BE8964" w14:textId="77777777" w:rsidR="004710A5" w:rsidRPr="009A451C" w:rsidRDefault="004710A5" w:rsidP="00C6567B">
      <w:pPr>
        <w:pStyle w:val="ListParagraph"/>
        <w:numPr>
          <w:ilvl w:val="0"/>
          <w:numId w:val="2"/>
        </w:numPr>
        <w:jc w:val="both"/>
        <w:rPr>
          <w:rFonts w:ascii="Poppins" w:hAnsi="Poppins" w:cs="Poppins"/>
        </w:rPr>
      </w:pPr>
      <w:r w:rsidRPr="009A451C">
        <w:rPr>
          <w:rFonts w:ascii="Poppins" w:hAnsi="Poppins" w:cs="Poppins"/>
        </w:rPr>
        <w:t>Will not be refunded if the student does not join school after school confirms admission.</w:t>
      </w:r>
    </w:p>
    <w:p w14:paraId="2DA99673" w14:textId="77777777" w:rsidR="004A3BFA" w:rsidRPr="009A451C" w:rsidRDefault="004A3BFA" w:rsidP="004A3BFA">
      <w:pPr>
        <w:jc w:val="both"/>
        <w:rPr>
          <w:rFonts w:ascii="Poppins" w:hAnsi="Poppins" w:cs="Poppins"/>
          <w:b/>
        </w:rPr>
      </w:pPr>
      <w:r w:rsidRPr="009A451C">
        <w:rPr>
          <w:rFonts w:ascii="Poppins" w:hAnsi="Poppins" w:cs="Poppins"/>
          <w:b/>
        </w:rPr>
        <w:t>Tuition Fee</w:t>
      </w:r>
    </w:p>
    <w:p w14:paraId="5DFD7A70" w14:textId="77777777" w:rsidR="004710A5" w:rsidRDefault="009769D3" w:rsidP="00C6567B">
      <w:pPr>
        <w:jc w:val="both"/>
        <w:rPr>
          <w:rFonts w:ascii="Poppins" w:hAnsi="Poppins" w:cs="Poppins"/>
        </w:rPr>
      </w:pPr>
      <w:r w:rsidRPr="009A451C">
        <w:rPr>
          <w:rFonts w:ascii="Poppins" w:hAnsi="Poppins" w:cs="Poppins"/>
        </w:rPr>
        <w:t xml:space="preserve">The value of one month of tuition fees is calculated by dividing the total tuition fees for the school year by ten months. </w:t>
      </w:r>
      <w:r w:rsidR="004710A5" w:rsidRPr="009A451C">
        <w:rPr>
          <w:rFonts w:ascii="Poppins" w:hAnsi="Poppins" w:cs="Poppins"/>
        </w:rPr>
        <w:t>Annual Tuition Fee is divided into ten months and charged in three equal instalments.</w:t>
      </w:r>
      <w:r w:rsidR="00237DD0" w:rsidRPr="009A451C">
        <w:rPr>
          <w:rFonts w:ascii="Poppins" w:hAnsi="Poppins" w:cs="Poppins"/>
        </w:rPr>
        <w:t xml:space="preserve"> Parents are required</w:t>
      </w:r>
      <w:r w:rsidRPr="009A451C">
        <w:rPr>
          <w:rFonts w:ascii="Poppins" w:hAnsi="Poppins" w:cs="Poppins"/>
        </w:rPr>
        <w:t xml:space="preserve"> to pay the school fees as per </w:t>
      </w:r>
      <w:r w:rsidRPr="009A451C">
        <w:rPr>
          <w:rFonts w:ascii="Poppins" w:hAnsi="Poppins" w:cs="Poppins"/>
        </w:rPr>
        <w:lastRenderedPageBreak/>
        <w:t>the schedule decided</w:t>
      </w:r>
      <w:r w:rsidR="000E2BDA">
        <w:rPr>
          <w:rFonts w:ascii="Poppins" w:hAnsi="Poppins" w:cs="Poppins"/>
        </w:rPr>
        <w:t xml:space="preserve"> by the school</w:t>
      </w:r>
      <w:r w:rsidRPr="009A451C">
        <w:rPr>
          <w:rFonts w:ascii="Poppins" w:hAnsi="Poppins" w:cs="Poppins"/>
        </w:rPr>
        <w:t>, on time</w:t>
      </w:r>
      <w:r w:rsidR="00B946D1" w:rsidRPr="009A451C">
        <w:rPr>
          <w:rFonts w:ascii="Poppins" w:hAnsi="Poppins" w:cs="Poppins"/>
        </w:rPr>
        <w:t>. Any</w:t>
      </w:r>
      <w:r w:rsidRPr="009A451C">
        <w:rPr>
          <w:rFonts w:ascii="Poppins" w:hAnsi="Poppins" w:cs="Poppins"/>
        </w:rPr>
        <w:t xml:space="preserve"> un</w:t>
      </w:r>
      <w:r w:rsidR="00B946D1" w:rsidRPr="009A451C">
        <w:rPr>
          <w:rFonts w:ascii="Poppins" w:hAnsi="Poppins" w:cs="Poppins"/>
        </w:rPr>
        <w:t>-</w:t>
      </w:r>
      <w:r w:rsidRPr="009A451C">
        <w:rPr>
          <w:rFonts w:ascii="Poppins" w:hAnsi="Poppins" w:cs="Poppins"/>
        </w:rPr>
        <w:t>reasonable delay in paying school fees</w:t>
      </w:r>
      <w:r w:rsidR="00B946D1" w:rsidRPr="009A451C">
        <w:rPr>
          <w:rFonts w:ascii="Poppins" w:hAnsi="Poppins" w:cs="Poppins"/>
        </w:rPr>
        <w:t>, even after adequate follow up</w:t>
      </w:r>
      <w:r w:rsidRPr="009A451C">
        <w:rPr>
          <w:rFonts w:ascii="Poppins" w:hAnsi="Poppins" w:cs="Poppins"/>
        </w:rPr>
        <w:t xml:space="preserve">, the </w:t>
      </w:r>
      <w:r w:rsidR="00DE5CE4" w:rsidRPr="009A451C">
        <w:rPr>
          <w:rFonts w:ascii="Poppins" w:hAnsi="Poppins" w:cs="Poppins"/>
        </w:rPr>
        <w:t>school</w:t>
      </w:r>
      <w:r w:rsidRPr="009A451C">
        <w:rPr>
          <w:rFonts w:ascii="Poppins" w:hAnsi="Poppins" w:cs="Poppins"/>
        </w:rPr>
        <w:t xml:space="preserve"> may be </w:t>
      </w:r>
      <w:r w:rsidR="00DE5CE4" w:rsidRPr="009A451C">
        <w:rPr>
          <w:rFonts w:ascii="Poppins" w:hAnsi="Poppins" w:cs="Poppins"/>
        </w:rPr>
        <w:t>compelled to initiate appropriate action in accordance with the guidelines laid down by the ADEK.</w:t>
      </w:r>
    </w:p>
    <w:p w14:paraId="604F1186" w14:textId="77777777" w:rsidR="00D4161F" w:rsidRPr="00D4161F" w:rsidRDefault="009D2CF1" w:rsidP="00C6567B">
      <w:pPr>
        <w:jc w:val="both"/>
        <w:rPr>
          <w:rFonts w:ascii="Poppins" w:hAnsi="Poppins" w:cs="Poppins"/>
          <w:b/>
          <w:bCs/>
        </w:rPr>
      </w:pPr>
      <w:r>
        <w:rPr>
          <w:rFonts w:ascii="Poppins" w:hAnsi="Poppins" w:cs="Poppins"/>
          <w:b/>
          <w:bCs/>
        </w:rPr>
        <w:t>Refund Poli</w:t>
      </w:r>
      <w:r w:rsidR="00D4161F" w:rsidRPr="00D4161F">
        <w:rPr>
          <w:rFonts w:ascii="Poppins" w:hAnsi="Poppins" w:cs="Poppins"/>
          <w:b/>
          <w:bCs/>
        </w:rPr>
        <w:t>cy:</w:t>
      </w:r>
      <w:r>
        <w:rPr>
          <w:rFonts w:ascii="Poppins" w:hAnsi="Poppins" w:cs="Poppins"/>
          <w:b/>
          <w:bCs/>
        </w:rPr>
        <w:t xml:space="preserve"> </w:t>
      </w:r>
      <w:r w:rsidRPr="009D2CF1">
        <w:rPr>
          <w:rFonts w:ascii="Poppins" w:hAnsi="Poppins" w:cs="Poppins"/>
        </w:rPr>
        <w:t>Fee refund (Tuition/Transport), in case of withdrawal of admission, will strictly be in accordance with the ADEK refund policy</w:t>
      </w:r>
      <w:r>
        <w:rPr>
          <w:rFonts w:ascii="Poppins" w:hAnsi="Poppins" w:cs="Poppins"/>
          <w:b/>
          <w:bCs/>
        </w:rPr>
        <w:t>.</w:t>
      </w:r>
    </w:p>
    <w:p w14:paraId="54601EAA" w14:textId="77777777" w:rsidR="009A451C" w:rsidRPr="009A451C" w:rsidRDefault="009A451C" w:rsidP="009A451C">
      <w:pPr>
        <w:tabs>
          <w:tab w:val="left" w:pos="7500"/>
        </w:tabs>
        <w:jc w:val="both"/>
        <w:rPr>
          <w:rFonts w:ascii="Poppins" w:hAnsi="Poppins" w:cs="Poppins"/>
          <w:b/>
        </w:rPr>
      </w:pPr>
      <w:r w:rsidRPr="009A451C">
        <w:rPr>
          <w:rFonts w:ascii="Poppins" w:hAnsi="Poppins" w:cs="Poppins"/>
          <w:b/>
        </w:rPr>
        <w:t>Payment Schedule:</w:t>
      </w:r>
    </w:p>
    <w:tbl>
      <w:tblPr>
        <w:tblStyle w:val="TableGrid"/>
        <w:tblW w:w="0" w:type="auto"/>
        <w:tblLook w:val="04A0" w:firstRow="1" w:lastRow="0" w:firstColumn="1" w:lastColumn="0" w:noHBand="0" w:noVBand="1"/>
      </w:tblPr>
      <w:tblGrid>
        <w:gridCol w:w="1413"/>
        <w:gridCol w:w="2693"/>
        <w:gridCol w:w="4536"/>
      </w:tblGrid>
      <w:tr w:rsidR="009A451C" w:rsidRPr="009A451C" w14:paraId="6F609EC6" w14:textId="77777777" w:rsidTr="009A5114">
        <w:tc>
          <w:tcPr>
            <w:tcW w:w="1413" w:type="dxa"/>
          </w:tcPr>
          <w:p w14:paraId="0685498F"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TERM</w:t>
            </w:r>
          </w:p>
        </w:tc>
        <w:tc>
          <w:tcPr>
            <w:tcW w:w="2693" w:type="dxa"/>
          </w:tcPr>
          <w:p w14:paraId="4263B8B5"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PAY BY DATE</w:t>
            </w:r>
          </w:p>
        </w:tc>
        <w:tc>
          <w:tcPr>
            <w:tcW w:w="4536" w:type="dxa"/>
          </w:tcPr>
          <w:p w14:paraId="06B1D5B8"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DETAILS</w:t>
            </w:r>
          </w:p>
        </w:tc>
      </w:tr>
      <w:tr w:rsidR="009A451C" w:rsidRPr="009A451C" w14:paraId="412EFEBA" w14:textId="77777777" w:rsidTr="009A5114">
        <w:tc>
          <w:tcPr>
            <w:tcW w:w="1413" w:type="dxa"/>
          </w:tcPr>
          <w:p w14:paraId="68B81534"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I TERM</w:t>
            </w:r>
          </w:p>
        </w:tc>
        <w:tc>
          <w:tcPr>
            <w:tcW w:w="2693" w:type="dxa"/>
          </w:tcPr>
          <w:p w14:paraId="79124EB8"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MARCH</w:t>
            </w:r>
          </w:p>
        </w:tc>
        <w:tc>
          <w:tcPr>
            <w:tcW w:w="4536" w:type="dxa"/>
          </w:tcPr>
          <w:p w14:paraId="4E62D916" w14:textId="77777777" w:rsidR="009A451C" w:rsidRPr="009A451C" w:rsidRDefault="009A451C" w:rsidP="009A5114">
            <w:pPr>
              <w:tabs>
                <w:tab w:val="left" w:pos="7500"/>
              </w:tabs>
              <w:rPr>
                <w:rFonts w:ascii="Poppins" w:hAnsi="Poppins" w:cs="Poppins"/>
                <w:bCs/>
              </w:rPr>
            </w:pPr>
            <w:r w:rsidRPr="009A451C">
              <w:rPr>
                <w:rFonts w:ascii="Poppins" w:hAnsi="Poppins" w:cs="Poppins"/>
                <w:bCs/>
              </w:rPr>
              <w:t>TERM I TUITION FEE + BOOKS+UNIFORM+</w:t>
            </w:r>
            <w:r w:rsidR="009A5114">
              <w:rPr>
                <w:rFonts w:ascii="Poppins" w:hAnsi="Poppins" w:cs="Poppins"/>
                <w:bCs/>
              </w:rPr>
              <w:t xml:space="preserve"> </w:t>
            </w:r>
            <w:r w:rsidRPr="009A451C">
              <w:rPr>
                <w:rFonts w:ascii="Poppins" w:hAnsi="Poppins" w:cs="Poppins"/>
                <w:bCs/>
              </w:rPr>
              <w:t>TRANSPORT (IF APPLICABLE)</w:t>
            </w:r>
          </w:p>
        </w:tc>
      </w:tr>
      <w:tr w:rsidR="009A451C" w:rsidRPr="009A451C" w14:paraId="546688C7" w14:textId="77777777" w:rsidTr="009A5114">
        <w:tc>
          <w:tcPr>
            <w:tcW w:w="1413" w:type="dxa"/>
          </w:tcPr>
          <w:p w14:paraId="42EF0853"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II TERM</w:t>
            </w:r>
          </w:p>
        </w:tc>
        <w:tc>
          <w:tcPr>
            <w:tcW w:w="2693" w:type="dxa"/>
          </w:tcPr>
          <w:p w14:paraId="671F416D"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JULY</w:t>
            </w:r>
          </w:p>
        </w:tc>
        <w:tc>
          <w:tcPr>
            <w:tcW w:w="4536" w:type="dxa"/>
          </w:tcPr>
          <w:p w14:paraId="351DD44E" w14:textId="77777777" w:rsidR="009A451C" w:rsidRPr="009A451C" w:rsidRDefault="009A451C" w:rsidP="009A5114">
            <w:pPr>
              <w:tabs>
                <w:tab w:val="left" w:pos="7500"/>
              </w:tabs>
              <w:rPr>
                <w:rFonts w:ascii="Poppins" w:hAnsi="Poppins" w:cs="Poppins"/>
                <w:bCs/>
              </w:rPr>
            </w:pPr>
            <w:r w:rsidRPr="009A451C">
              <w:rPr>
                <w:rFonts w:ascii="Poppins" w:hAnsi="Poppins" w:cs="Poppins"/>
                <w:bCs/>
              </w:rPr>
              <w:t xml:space="preserve">TERM II TUITION FEE + TRANSPOPRT FEE </w:t>
            </w:r>
            <w:r w:rsidR="009A5114">
              <w:rPr>
                <w:rFonts w:ascii="Poppins" w:hAnsi="Poppins" w:cs="Poppins"/>
                <w:bCs/>
              </w:rPr>
              <w:t xml:space="preserve">                          </w:t>
            </w:r>
            <w:r w:rsidRPr="009A451C">
              <w:rPr>
                <w:rFonts w:ascii="Poppins" w:hAnsi="Poppins" w:cs="Poppins"/>
                <w:bCs/>
              </w:rPr>
              <w:t>( IF APPLICABLE)</w:t>
            </w:r>
          </w:p>
        </w:tc>
      </w:tr>
      <w:tr w:rsidR="009A451C" w:rsidRPr="009A451C" w14:paraId="0228C9BE" w14:textId="77777777" w:rsidTr="009A5114">
        <w:tc>
          <w:tcPr>
            <w:tcW w:w="1413" w:type="dxa"/>
          </w:tcPr>
          <w:p w14:paraId="7C9A2F54"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III TERM</w:t>
            </w:r>
          </w:p>
        </w:tc>
        <w:tc>
          <w:tcPr>
            <w:tcW w:w="2693" w:type="dxa"/>
          </w:tcPr>
          <w:p w14:paraId="42169F14" w14:textId="77777777" w:rsidR="009A451C" w:rsidRPr="009A451C" w:rsidRDefault="009A451C" w:rsidP="00165205">
            <w:pPr>
              <w:tabs>
                <w:tab w:val="left" w:pos="7500"/>
              </w:tabs>
              <w:jc w:val="both"/>
              <w:rPr>
                <w:rFonts w:ascii="Poppins" w:hAnsi="Poppins" w:cs="Poppins"/>
                <w:bCs/>
              </w:rPr>
            </w:pPr>
            <w:r w:rsidRPr="009A451C">
              <w:rPr>
                <w:rFonts w:ascii="Poppins" w:hAnsi="Poppins" w:cs="Poppins"/>
                <w:bCs/>
              </w:rPr>
              <w:t>BY 15</w:t>
            </w:r>
            <w:r w:rsidRPr="009A451C">
              <w:rPr>
                <w:rFonts w:ascii="Poppins" w:hAnsi="Poppins" w:cs="Poppins"/>
                <w:bCs/>
                <w:vertAlign w:val="superscript"/>
              </w:rPr>
              <w:t>TH</w:t>
            </w:r>
            <w:r w:rsidRPr="009A451C">
              <w:rPr>
                <w:rFonts w:ascii="Poppins" w:hAnsi="Poppins" w:cs="Poppins"/>
                <w:bCs/>
              </w:rPr>
              <w:t xml:space="preserve"> NOVEMBER</w:t>
            </w:r>
          </w:p>
        </w:tc>
        <w:tc>
          <w:tcPr>
            <w:tcW w:w="4536" w:type="dxa"/>
          </w:tcPr>
          <w:p w14:paraId="78E19BF4" w14:textId="77777777" w:rsidR="009A451C" w:rsidRPr="009A451C" w:rsidRDefault="009A451C" w:rsidP="009A5114">
            <w:pPr>
              <w:tabs>
                <w:tab w:val="left" w:pos="7500"/>
              </w:tabs>
              <w:rPr>
                <w:rFonts w:ascii="Poppins" w:hAnsi="Poppins" w:cs="Poppins"/>
                <w:bCs/>
              </w:rPr>
            </w:pPr>
            <w:r w:rsidRPr="009A451C">
              <w:rPr>
                <w:rFonts w:ascii="Poppins" w:hAnsi="Poppins" w:cs="Poppins"/>
                <w:bCs/>
              </w:rPr>
              <w:t xml:space="preserve">TERM III TUITION FEE + TRANSPOPRT FEE </w:t>
            </w:r>
            <w:r w:rsidR="009A5114">
              <w:rPr>
                <w:rFonts w:ascii="Poppins" w:hAnsi="Poppins" w:cs="Poppins"/>
                <w:bCs/>
              </w:rPr>
              <w:t xml:space="preserve">                          </w:t>
            </w:r>
            <w:r w:rsidRPr="009A451C">
              <w:rPr>
                <w:rFonts w:ascii="Poppins" w:hAnsi="Poppins" w:cs="Poppins"/>
                <w:bCs/>
              </w:rPr>
              <w:t>( IF APPLICABLE)</w:t>
            </w:r>
          </w:p>
        </w:tc>
      </w:tr>
    </w:tbl>
    <w:p w14:paraId="71D0394A" w14:textId="77777777" w:rsidR="009A451C" w:rsidRPr="009A451C" w:rsidRDefault="009A451C" w:rsidP="009A451C">
      <w:pPr>
        <w:tabs>
          <w:tab w:val="left" w:pos="7500"/>
        </w:tabs>
        <w:jc w:val="both"/>
        <w:rPr>
          <w:rFonts w:ascii="Poppins" w:hAnsi="Poppins" w:cs="Poppins"/>
          <w:b/>
        </w:rPr>
      </w:pPr>
      <w:r w:rsidRPr="009A451C">
        <w:rPr>
          <w:rFonts w:ascii="Poppins" w:hAnsi="Poppins" w:cs="Poppins"/>
          <w:b/>
        </w:rPr>
        <w:t>MODE OF PAYMENT:</w:t>
      </w:r>
    </w:p>
    <w:p w14:paraId="5C32BFB9" w14:textId="1E189BF0" w:rsidR="009A451C" w:rsidRPr="009A451C" w:rsidRDefault="009A451C" w:rsidP="009A451C">
      <w:pPr>
        <w:pStyle w:val="ListParagraph"/>
        <w:numPr>
          <w:ilvl w:val="0"/>
          <w:numId w:val="12"/>
        </w:numPr>
        <w:tabs>
          <w:tab w:val="left" w:pos="7500"/>
        </w:tabs>
        <w:jc w:val="both"/>
        <w:rPr>
          <w:rFonts w:ascii="Poppins" w:hAnsi="Poppins" w:cs="Poppins"/>
          <w:bCs/>
        </w:rPr>
      </w:pPr>
      <w:r w:rsidRPr="009A451C">
        <w:rPr>
          <w:rFonts w:ascii="Poppins" w:hAnsi="Poppins" w:cs="Poppins"/>
          <w:bCs/>
        </w:rPr>
        <w:t xml:space="preserve">CASH </w:t>
      </w:r>
      <w:r w:rsidR="00CF36C1">
        <w:rPr>
          <w:rFonts w:ascii="Poppins" w:hAnsi="Poppins" w:cs="Poppins"/>
          <w:bCs/>
        </w:rPr>
        <w:t xml:space="preserve">         </w:t>
      </w:r>
      <w:r w:rsidRPr="009A451C">
        <w:rPr>
          <w:rFonts w:ascii="Poppins" w:hAnsi="Poppins" w:cs="Poppins"/>
          <w:bCs/>
        </w:rPr>
        <w:t xml:space="preserve">–  </w:t>
      </w:r>
      <w:r w:rsidR="00CF36C1">
        <w:rPr>
          <w:rFonts w:ascii="Poppins" w:hAnsi="Poppins" w:cs="Poppins"/>
          <w:bCs/>
        </w:rPr>
        <w:t xml:space="preserve"> </w:t>
      </w:r>
      <w:r w:rsidRPr="009A451C">
        <w:rPr>
          <w:rFonts w:ascii="Poppins" w:hAnsi="Poppins" w:cs="Poppins"/>
          <w:bCs/>
        </w:rPr>
        <w:t>SCHOOL COUNTER</w:t>
      </w:r>
    </w:p>
    <w:p w14:paraId="21F20615" w14:textId="25B121DB" w:rsidR="009A451C" w:rsidRDefault="009A451C" w:rsidP="009A451C">
      <w:pPr>
        <w:pStyle w:val="ListParagraph"/>
        <w:numPr>
          <w:ilvl w:val="0"/>
          <w:numId w:val="12"/>
        </w:numPr>
        <w:tabs>
          <w:tab w:val="left" w:pos="7500"/>
        </w:tabs>
        <w:jc w:val="both"/>
        <w:rPr>
          <w:rFonts w:ascii="Poppins" w:hAnsi="Poppins" w:cs="Poppins"/>
          <w:bCs/>
        </w:rPr>
      </w:pPr>
      <w:r w:rsidRPr="009A451C">
        <w:rPr>
          <w:rFonts w:ascii="Poppins" w:hAnsi="Poppins" w:cs="Poppins"/>
          <w:bCs/>
        </w:rPr>
        <w:t xml:space="preserve">CHEQUE </w:t>
      </w:r>
      <w:r w:rsidR="00CF36C1">
        <w:rPr>
          <w:rFonts w:ascii="Poppins" w:hAnsi="Poppins" w:cs="Poppins"/>
          <w:bCs/>
        </w:rPr>
        <w:t xml:space="preserve">    </w:t>
      </w:r>
      <w:r w:rsidRPr="009A451C">
        <w:rPr>
          <w:rFonts w:ascii="Poppins" w:hAnsi="Poppins" w:cs="Poppins"/>
          <w:bCs/>
        </w:rPr>
        <w:t xml:space="preserve">– </w:t>
      </w:r>
      <w:r w:rsidR="00CF36C1">
        <w:rPr>
          <w:rFonts w:ascii="Poppins" w:hAnsi="Poppins" w:cs="Poppins"/>
          <w:bCs/>
        </w:rPr>
        <w:t xml:space="preserve">  </w:t>
      </w:r>
      <w:r w:rsidRPr="009A451C">
        <w:rPr>
          <w:rFonts w:ascii="Poppins" w:hAnsi="Poppins" w:cs="Poppins"/>
          <w:bCs/>
        </w:rPr>
        <w:t>CURRENT DATED CHEQUE IN SCHOOL COUNTER</w:t>
      </w:r>
    </w:p>
    <w:p w14:paraId="74986A03" w14:textId="22FE9B6D" w:rsidR="00CF36C1" w:rsidRDefault="00CF36C1" w:rsidP="00CF36C1">
      <w:pPr>
        <w:pStyle w:val="ListParagraph"/>
        <w:numPr>
          <w:ilvl w:val="0"/>
          <w:numId w:val="12"/>
        </w:numPr>
        <w:tabs>
          <w:tab w:val="left" w:pos="7500"/>
        </w:tabs>
        <w:jc w:val="both"/>
        <w:rPr>
          <w:rFonts w:ascii="Poppins" w:hAnsi="Poppins" w:cs="Poppins"/>
          <w:bCs/>
        </w:rPr>
      </w:pPr>
      <w:r>
        <w:rPr>
          <w:rFonts w:ascii="Poppins" w:hAnsi="Poppins" w:cs="Poppins"/>
          <w:bCs/>
        </w:rPr>
        <w:t xml:space="preserve">Bank Transfer </w:t>
      </w:r>
    </w:p>
    <w:tbl>
      <w:tblPr>
        <w:tblW w:w="5000" w:type="pct"/>
        <w:tblCellMar>
          <w:left w:w="0" w:type="dxa"/>
          <w:right w:w="0" w:type="dxa"/>
        </w:tblCellMar>
        <w:tblLook w:val="04A0" w:firstRow="1" w:lastRow="0" w:firstColumn="1" w:lastColumn="0" w:noHBand="0" w:noVBand="1"/>
      </w:tblPr>
      <w:tblGrid>
        <w:gridCol w:w="2298"/>
        <w:gridCol w:w="770"/>
        <w:gridCol w:w="1771"/>
        <w:gridCol w:w="2852"/>
        <w:gridCol w:w="1649"/>
      </w:tblGrid>
      <w:tr w:rsidR="00CF36C1" w:rsidRPr="001611FB" w14:paraId="28FC0052" w14:textId="77777777" w:rsidTr="005354F3">
        <w:trPr>
          <w:trHeight w:val="390"/>
        </w:trPr>
        <w:tc>
          <w:tcPr>
            <w:tcW w:w="1436"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56991" w14:textId="77777777" w:rsidR="00CF36C1" w:rsidRPr="001611FB" w:rsidRDefault="00CF36C1" w:rsidP="005354F3">
            <w:pPr>
              <w:spacing w:after="0" w:line="205" w:lineRule="atLeast"/>
              <w:jc w:val="center"/>
              <w:rPr>
                <w:rFonts w:ascii="Times New Roman" w:eastAsia="Times New Roman" w:hAnsi="Times New Roman" w:cs="Times New Roman"/>
                <w:sz w:val="24"/>
                <w:szCs w:val="24"/>
              </w:rPr>
            </w:pPr>
            <w:r w:rsidRPr="001611FB">
              <w:rPr>
                <w:rFonts w:ascii="Poppins" w:eastAsia="Times New Roman" w:hAnsi="Poppins" w:cs="Poppins"/>
                <w:b/>
                <w:bCs/>
                <w:color w:val="000000"/>
                <w:sz w:val="20"/>
                <w:szCs w:val="20"/>
              </w:rPr>
              <w:t>Account Name</w:t>
            </w:r>
          </w:p>
        </w:tc>
        <w:tc>
          <w:tcPr>
            <w:tcW w:w="41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97FBB89" w14:textId="77777777" w:rsidR="00CF36C1" w:rsidRPr="001611FB" w:rsidRDefault="00CF36C1" w:rsidP="005354F3">
            <w:pPr>
              <w:spacing w:after="0" w:line="205" w:lineRule="atLeast"/>
              <w:jc w:val="center"/>
              <w:rPr>
                <w:rFonts w:ascii="Times New Roman" w:eastAsia="Times New Roman" w:hAnsi="Times New Roman" w:cs="Times New Roman"/>
                <w:sz w:val="24"/>
                <w:szCs w:val="24"/>
              </w:rPr>
            </w:pPr>
            <w:r w:rsidRPr="001611FB">
              <w:rPr>
                <w:rFonts w:ascii="Poppins" w:eastAsia="Times New Roman" w:hAnsi="Poppins" w:cs="Poppins"/>
                <w:b/>
                <w:bCs/>
                <w:color w:val="000000"/>
                <w:sz w:val="20"/>
                <w:szCs w:val="20"/>
              </w:rPr>
              <w:t>Bank</w:t>
            </w:r>
          </w:p>
        </w:tc>
        <w:tc>
          <w:tcPr>
            <w:tcW w:w="102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44A6B22" w14:textId="77777777" w:rsidR="00CF36C1" w:rsidRPr="001611FB" w:rsidRDefault="00CF36C1" w:rsidP="005354F3">
            <w:pPr>
              <w:spacing w:after="0" w:line="205" w:lineRule="atLeast"/>
              <w:jc w:val="center"/>
              <w:rPr>
                <w:rFonts w:ascii="Times New Roman" w:eastAsia="Times New Roman" w:hAnsi="Times New Roman" w:cs="Times New Roman"/>
                <w:sz w:val="24"/>
                <w:szCs w:val="24"/>
              </w:rPr>
            </w:pPr>
            <w:r w:rsidRPr="001611FB">
              <w:rPr>
                <w:rFonts w:ascii="Poppins" w:eastAsia="Times New Roman" w:hAnsi="Poppins" w:cs="Poppins"/>
                <w:b/>
                <w:bCs/>
                <w:color w:val="000000"/>
                <w:sz w:val="20"/>
                <w:szCs w:val="20"/>
              </w:rPr>
              <w:t>Account No.</w:t>
            </w:r>
          </w:p>
        </w:tc>
        <w:tc>
          <w:tcPr>
            <w:tcW w:w="1233"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5FCD4A4" w14:textId="77777777" w:rsidR="00CF36C1" w:rsidRPr="001611FB" w:rsidRDefault="00CF36C1" w:rsidP="005354F3">
            <w:pPr>
              <w:spacing w:after="0" w:line="205" w:lineRule="atLeast"/>
              <w:jc w:val="center"/>
              <w:rPr>
                <w:rFonts w:ascii="Times New Roman" w:eastAsia="Times New Roman" w:hAnsi="Times New Roman" w:cs="Times New Roman"/>
                <w:sz w:val="24"/>
                <w:szCs w:val="24"/>
              </w:rPr>
            </w:pPr>
            <w:r w:rsidRPr="001611FB">
              <w:rPr>
                <w:rFonts w:ascii="Poppins" w:eastAsia="Times New Roman" w:hAnsi="Poppins" w:cs="Poppins"/>
                <w:b/>
                <w:bCs/>
                <w:color w:val="000000"/>
                <w:sz w:val="20"/>
                <w:szCs w:val="20"/>
              </w:rPr>
              <w:t>IBAN</w:t>
            </w:r>
          </w:p>
        </w:tc>
        <w:tc>
          <w:tcPr>
            <w:tcW w:w="89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F765085" w14:textId="77777777" w:rsidR="00CF36C1" w:rsidRPr="001611FB" w:rsidRDefault="00CF36C1" w:rsidP="005354F3">
            <w:pPr>
              <w:spacing w:after="0" w:line="205" w:lineRule="atLeast"/>
              <w:jc w:val="center"/>
              <w:rPr>
                <w:rFonts w:ascii="Times New Roman" w:eastAsia="Times New Roman" w:hAnsi="Times New Roman" w:cs="Times New Roman"/>
                <w:sz w:val="24"/>
                <w:szCs w:val="24"/>
              </w:rPr>
            </w:pPr>
            <w:r w:rsidRPr="001611FB">
              <w:rPr>
                <w:rFonts w:ascii="Poppins" w:eastAsia="Times New Roman" w:hAnsi="Poppins" w:cs="Poppins"/>
                <w:b/>
                <w:bCs/>
                <w:color w:val="000000"/>
                <w:sz w:val="20"/>
                <w:szCs w:val="20"/>
              </w:rPr>
              <w:t>BIC / SWIFT</w:t>
            </w:r>
          </w:p>
        </w:tc>
      </w:tr>
      <w:tr w:rsidR="00CF36C1" w:rsidRPr="001611FB" w14:paraId="74AC39D8" w14:textId="77777777" w:rsidTr="005354F3">
        <w:trPr>
          <w:trHeight w:val="630"/>
        </w:trPr>
        <w:tc>
          <w:tcPr>
            <w:tcW w:w="14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502F5" w14:textId="77777777" w:rsidR="00CF36C1" w:rsidRPr="00CF36C1" w:rsidRDefault="00CF36C1" w:rsidP="005354F3">
            <w:pPr>
              <w:spacing w:after="0" w:line="205" w:lineRule="atLeast"/>
              <w:jc w:val="center"/>
              <w:rPr>
                <w:rFonts w:ascii="Poppins" w:eastAsia="Times New Roman" w:hAnsi="Poppins" w:cs="Poppins"/>
                <w:sz w:val="24"/>
                <w:szCs w:val="24"/>
              </w:rPr>
            </w:pPr>
            <w:r w:rsidRPr="00CF36C1">
              <w:rPr>
                <w:rFonts w:ascii="Poppins" w:eastAsia="Times New Roman" w:hAnsi="Poppins" w:cs="Poppins"/>
                <w:color w:val="000000"/>
                <w:sz w:val="16"/>
                <w:szCs w:val="16"/>
              </w:rPr>
              <w:t>Sunrise International School Sole Proprietorship LLC</w:t>
            </w:r>
          </w:p>
        </w:tc>
        <w:tc>
          <w:tcPr>
            <w:tcW w:w="41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6F618B" w14:textId="77777777" w:rsidR="00CF36C1" w:rsidRPr="00CF36C1" w:rsidRDefault="00CF36C1" w:rsidP="005354F3">
            <w:pPr>
              <w:spacing w:after="0" w:line="205" w:lineRule="atLeast"/>
              <w:jc w:val="center"/>
              <w:rPr>
                <w:rFonts w:ascii="Poppins" w:eastAsia="Times New Roman" w:hAnsi="Poppins" w:cs="Poppins"/>
                <w:sz w:val="20"/>
                <w:szCs w:val="20"/>
              </w:rPr>
            </w:pPr>
            <w:r w:rsidRPr="00CF36C1">
              <w:rPr>
                <w:rFonts w:ascii="Poppins" w:eastAsia="Times New Roman" w:hAnsi="Poppins" w:cs="Poppins"/>
                <w:color w:val="000000"/>
                <w:sz w:val="20"/>
                <w:szCs w:val="20"/>
              </w:rPr>
              <w:t>ADCB</w:t>
            </w:r>
          </w:p>
        </w:tc>
        <w:tc>
          <w:tcPr>
            <w:tcW w:w="102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FE0AF4" w14:textId="77777777" w:rsidR="00CF36C1" w:rsidRPr="00CF36C1" w:rsidRDefault="00CF36C1" w:rsidP="005354F3">
            <w:pPr>
              <w:spacing w:after="0" w:line="205" w:lineRule="atLeast"/>
              <w:jc w:val="center"/>
              <w:rPr>
                <w:rFonts w:ascii="Poppins" w:eastAsia="Times New Roman" w:hAnsi="Poppins" w:cs="Poppins"/>
                <w:sz w:val="20"/>
                <w:szCs w:val="20"/>
              </w:rPr>
            </w:pPr>
            <w:r w:rsidRPr="00CF36C1">
              <w:rPr>
                <w:rFonts w:ascii="Poppins" w:eastAsia="Times New Roman" w:hAnsi="Poppins" w:cs="Poppins"/>
                <w:color w:val="000000"/>
                <w:sz w:val="20"/>
                <w:szCs w:val="20"/>
              </w:rPr>
              <w:t>12189950920001</w:t>
            </w:r>
          </w:p>
        </w:tc>
        <w:tc>
          <w:tcPr>
            <w:tcW w:w="1233"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F71D57" w14:textId="77777777" w:rsidR="00CF36C1" w:rsidRPr="00CF36C1" w:rsidRDefault="00CF36C1" w:rsidP="005354F3">
            <w:pPr>
              <w:spacing w:after="0" w:line="205" w:lineRule="atLeast"/>
              <w:jc w:val="center"/>
              <w:rPr>
                <w:rFonts w:ascii="Poppins" w:eastAsia="Times New Roman" w:hAnsi="Poppins" w:cs="Poppins"/>
                <w:sz w:val="20"/>
                <w:szCs w:val="20"/>
              </w:rPr>
            </w:pPr>
            <w:r w:rsidRPr="00CF36C1">
              <w:rPr>
                <w:rFonts w:ascii="Poppins" w:eastAsia="Times New Roman" w:hAnsi="Poppins" w:cs="Poppins"/>
                <w:color w:val="000000"/>
                <w:sz w:val="20"/>
                <w:szCs w:val="20"/>
              </w:rPr>
              <w:t>AE720030012189950920001</w:t>
            </w:r>
          </w:p>
        </w:tc>
        <w:tc>
          <w:tcPr>
            <w:tcW w:w="895"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2D5F41" w14:textId="77777777" w:rsidR="00CF36C1" w:rsidRPr="00CF36C1" w:rsidRDefault="00CF36C1" w:rsidP="005354F3">
            <w:pPr>
              <w:spacing w:after="0" w:line="205" w:lineRule="atLeast"/>
              <w:rPr>
                <w:rFonts w:ascii="Poppins" w:eastAsia="Times New Roman" w:hAnsi="Poppins" w:cs="Poppins"/>
                <w:sz w:val="20"/>
                <w:szCs w:val="20"/>
              </w:rPr>
            </w:pPr>
            <w:r w:rsidRPr="00CF36C1">
              <w:rPr>
                <w:rFonts w:ascii="Poppins" w:eastAsia="Times New Roman" w:hAnsi="Poppins" w:cs="Poppins"/>
                <w:color w:val="000000"/>
                <w:sz w:val="20"/>
                <w:szCs w:val="20"/>
              </w:rPr>
              <w:t>ADCBAEAAXXX</w:t>
            </w:r>
          </w:p>
        </w:tc>
      </w:tr>
    </w:tbl>
    <w:p w14:paraId="7E4E05F4" w14:textId="7035386B" w:rsidR="00CF36C1" w:rsidRDefault="00561D7A" w:rsidP="00561D7A">
      <w:pPr>
        <w:shd w:val="clear" w:color="auto" w:fill="FFFFFF"/>
        <w:spacing w:after="0" w:line="240" w:lineRule="auto"/>
        <w:rPr>
          <w:rFonts w:ascii="Poppins" w:hAnsi="Poppins" w:cs="Poppins"/>
          <w:sz w:val="18"/>
          <w:szCs w:val="18"/>
        </w:rPr>
      </w:pPr>
      <w:r>
        <w:rPr>
          <w:rFonts w:ascii="Poppins" w:eastAsia="Times New Roman" w:hAnsi="Poppins" w:cs="Poppins"/>
          <w:color w:val="222222"/>
          <w:sz w:val="24"/>
          <w:szCs w:val="24"/>
        </w:rPr>
        <w:t xml:space="preserve">  **</w:t>
      </w:r>
      <w:r w:rsidRPr="00561D7A">
        <w:rPr>
          <w:rFonts w:ascii="Poppins" w:eastAsia="Times New Roman" w:hAnsi="Poppins" w:cs="Poppins"/>
          <w:color w:val="222222"/>
          <w:sz w:val="20"/>
          <w:szCs w:val="20"/>
        </w:rPr>
        <w:t>Kindly mention the student’s name as a reference</w:t>
      </w:r>
      <w:r w:rsidR="004F2EA2" w:rsidRPr="00561D7A">
        <w:rPr>
          <w:rFonts w:ascii="Poppins" w:hAnsi="Poppins" w:cs="Poppins"/>
          <w:sz w:val="14"/>
          <w:szCs w:val="14"/>
        </w:rPr>
        <w:t xml:space="preserve"> </w:t>
      </w:r>
      <w:r>
        <w:rPr>
          <w:rFonts w:ascii="Poppins" w:hAnsi="Poppins" w:cs="Poppins"/>
          <w:sz w:val="18"/>
          <w:szCs w:val="18"/>
        </w:rPr>
        <w:t>**</w:t>
      </w:r>
    </w:p>
    <w:p w14:paraId="714C611D" w14:textId="77777777" w:rsidR="00561D7A" w:rsidRPr="00561D7A" w:rsidRDefault="00561D7A" w:rsidP="00561D7A">
      <w:pPr>
        <w:shd w:val="clear" w:color="auto" w:fill="FFFFFF"/>
        <w:spacing w:after="0" w:line="240" w:lineRule="auto"/>
        <w:rPr>
          <w:rFonts w:ascii="Arial" w:eastAsia="Times New Roman" w:hAnsi="Arial" w:cs="Arial"/>
          <w:color w:val="222222"/>
          <w:sz w:val="24"/>
          <w:szCs w:val="24"/>
        </w:rPr>
      </w:pPr>
    </w:p>
    <w:p w14:paraId="1D461CE6" w14:textId="0E340FC7" w:rsidR="00C6567B" w:rsidRPr="009A451C" w:rsidRDefault="00C6567B" w:rsidP="00C6567B">
      <w:pPr>
        <w:jc w:val="both"/>
        <w:rPr>
          <w:rFonts w:ascii="Poppins" w:hAnsi="Poppins" w:cs="Poppins"/>
        </w:rPr>
      </w:pPr>
      <w:r w:rsidRPr="009A451C">
        <w:rPr>
          <w:rFonts w:ascii="Poppins" w:hAnsi="Poppins" w:cs="Poppins"/>
        </w:rPr>
        <w:t>If the parent wish to make full year payment together, or want to give PDCs for remaining terms, they are free to do</w:t>
      </w:r>
      <w:r w:rsidR="00DE5CE4" w:rsidRPr="009A451C">
        <w:rPr>
          <w:rFonts w:ascii="Poppins" w:hAnsi="Poppins" w:cs="Poppins"/>
        </w:rPr>
        <w:t xml:space="preserve"> so</w:t>
      </w:r>
      <w:r w:rsidRPr="009A451C">
        <w:rPr>
          <w:rFonts w:ascii="Poppins" w:hAnsi="Poppins" w:cs="Poppins"/>
        </w:rPr>
        <w:t>.</w:t>
      </w:r>
    </w:p>
    <w:p w14:paraId="25CF753A" w14:textId="77777777" w:rsidR="00C6567B" w:rsidRPr="009A451C" w:rsidRDefault="00C6567B" w:rsidP="00C6567B">
      <w:pPr>
        <w:jc w:val="both"/>
        <w:rPr>
          <w:rFonts w:ascii="Poppins" w:hAnsi="Poppins" w:cs="Poppins"/>
        </w:rPr>
      </w:pPr>
      <w:r w:rsidRPr="009A451C">
        <w:rPr>
          <w:rFonts w:ascii="Poppins" w:hAnsi="Poppins" w:cs="Poppins"/>
        </w:rPr>
        <w:t>Transport fee policy will be same as tuition fee.</w:t>
      </w:r>
    </w:p>
    <w:p w14:paraId="22D10B76" w14:textId="77777777" w:rsidR="000E2BDA" w:rsidRDefault="000E2BDA" w:rsidP="00D4161F">
      <w:pPr>
        <w:jc w:val="both"/>
        <w:rPr>
          <w:rFonts w:ascii="Poppins" w:hAnsi="Poppins" w:cs="Poppins"/>
        </w:rPr>
      </w:pPr>
    </w:p>
    <w:p w14:paraId="48B17C18" w14:textId="77777777" w:rsidR="006D4475" w:rsidRDefault="006D4475" w:rsidP="00D4161F">
      <w:pPr>
        <w:jc w:val="both"/>
        <w:rPr>
          <w:rFonts w:ascii="Poppins" w:hAnsi="Poppins" w:cs="Poppins"/>
        </w:rPr>
      </w:pPr>
      <w:r w:rsidRPr="009A451C">
        <w:rPr>
          <w:rFonts w:ascii="Poppins" w:hAnsi="Poppins" w:cs="Poppins"/>
        </w:rPr>
        <w:t>PRINCIPAL</w:t>
      </w:r>
    </w:p>
    <w:p w14:paraId="5BF27078" w14:textId="77777777" w:rsidR="00D4161F" w:rsidRDefault="00D4161F" w:rsidP="00D4161F">
      <w:pPr>
        <w:jc w:val="both"/>
        <w:rPr>
          <w:rFonts w:ascii="Poppins" w:hAnsi="Poppins" w:cs="Poppins"/>
        </w:rPr>
      </w:pPr>
    </w:p>
    <w:p w14:paraId="2C9B8659" w14:textId="77777777" w:rsidR="009769D3" w:rsidRPr="009A451C" w:rsidRDefault="009769D3" w:rsidP="009769D3">
      <w:pPr>
        <w:jc w:val="center"/>
        <w:rPr>
          <w:rFonts w:ascii="Poppins" w:hAnsi="Poppins" w:cs="Poppins"/>
        </w:rPr>
      </w:pPr>
    </w:p>
    <w:p w14:paraId="657DE0F1" w14:textId="77777777" w:rsidR="009769D3" w:rsidRPr="009A451C" w:rsidRDefault="009769D3" w:rsidP="009769D3">
      <w:pPr>
        <w:jc w:val="center"/>
        <w:rPr>
          <w:rFonts w:ascii="Poppins" w:hAnsi="Poppins" w:cs="Poppins"/>
        </w:rPr>
      </w:pPr>
      <w:r w:rsidRPr="009A451C">
        <w:rPr>
          <w:rFonts w:ascii="Poppins" w:hAnsi="Poppins" w:cs="Poppins"/>
        </w:rPr>
        <w:t>* * * * * * * *</w:t>
      </w:r>
    </w:p>
    <w:p w14:paraId="292B6ADF" w14:textId="77777777" w:rsidR="00EA7343" w:rsidRPr="009A451C" w:rsidRDefault="00EA7343">
      <w:pPr>
        <w:rPr>
          <w:rFonts w:ascii="Poppins" w:hAnsi="Poppins" w:cs="Poppins"/>
        </w:rPr>
      </w:pPr>
    </w:p>
    <w:sectPr w:rsidR="00EA7343" w:rsidRPr="009A4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309"/>
    <w:multiLevelType w:val="hybridMultilevel"/>
    <w:tmpl w:val="2AC41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9038B"/>
    <w:multiLevelType w:val="hybridMultilevel"/>
    <w:tmpl w:val="35F20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868AF"/>
    <w:multiLevelType w:val="hybridMultilevel"/>
    <w:tmpl w:val="04B8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095C"/>
    <w:multiLevelType w:val="hybridMultilevel"/>
    <w:tmpl w:val="BA5E3BFE"/>
    <w:lvl w:ilvl="0" w:tplc="CD3C0A5C">
      <w:numFmt w:val="bullet"/>
      <w:lvlText w:val=""/>
      <w:lvlJc w:val="left"/>
      <w:pPr>
        <w:ind w:left="540" w:hanging="360"/>
      </w:pPr>
      <w:rPr>
        <w:rFonts w:ascii="Symbol" w:eastAsiaTheme="minorHAnsi" w:hAnsi="Symbol"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CE873BC"/>
    <w:multiLevelType w:val="multilevel"/>
    <w:tmpl w:val="7D3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33AF2"/>
    <w:multiLevelType w:val="hybridMultilevel"/>
    <w:tmpl w:val="C71AC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262E2"/>
    <w:multiLevelType w:val="hybridMultilevel"/>
    <w:tmpl w:val="0E7E3D60"/>
    <w:lvl w:ilvl="0" w:tplc="F0941B7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D4389"/>
    <w:multiLevelType w:val="hybridMultilevel"/>
    <w:tmpl w:val="4630FF78"/>
    <w:lvl w:ilvl="0" w:tplc="B906C5C8">
      <w:numFmt w:val="bullet"/>
      <w:lvlText w:val=""/>
      <w:lvlJc w:val="left"/>
      <w:pPr>
        <w:ind w:left="600" w:hanging="360"/>
      </w:pPr>
      <w:rPr>
        <w:rFonts w:ascii="Symbol" w:eastAsiaTheme="minorHAnsi" w:hAnsi="Symbol"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429519AA"/>
    <w:multiLevelType w:val="hybridMultilevel"/>
    <w:tmpl w:val="19DA0646"/>
    <w:lvl w:ilvl="0" w:tplc="8ED4DF1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B48BB"/>
    <w:multiLevelType w:val="hybridMultilevel"/>
    <w:tmpl w:val="C2862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B280C"/>
    <w:multiLevelType w:val="hybridMultilevel"/>
    <w:tmpl w:val="49A48F20"/>
    <w:lvl w:ilvl="0" w:tplc="E00E19E2">
      <w:numFmt w:val="bullet"/>
      <w:lvlText w:val=""/>
      <w:lvlJc w:val="left"/>
      <w:pPr>
        <w:ind w:left="420" w:hanging="360"/>
      </w:pPr>
      <w:rPr>
        <w:rFonts w:ascii="Symbol" w:eastAsiaTheme="minorHAnsi"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E497829"/>
    <w:multiLevelType w:val="hybridMultilevel"/>
    <w:tmpl w:val="A63CD66E"/>
    <w:lvl w:ilvl="0" w:tplc="3A22B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7"/>
  </w:num>
  <w:num w:numId="6">
    <w:abstractNumId w:val="10"/>
  </w:num>
  <w:num w:numId="7">
    <w:abstractNumId w:val="3"/>
  </w:num>
  <w:num w:numId="8">
    <w:abstractNumId w:val="0"/>
  </w:num>
  <w:num w:numId="9">
    <w:abstractNumId w:val="11"/>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343"/>
    <w:rsid w:val="000154E7"/>
    <w:rsid w:val="0008652C"/>
    <w:rsid w:val="000D26FB"/>
    <w:rsid w:val="000E2BDA"/>
    <w:rsid w:val="000E4C35"/>
    <w:rsid w:val="00237DD0"/>
    <w:rsid w:val="004710A5"/>
    <w:rsid w:val="004A3BFA"/>
    <w:rsid w:val="004D5EBE"/>
    <w:rsid w:val="004F2EA2"/>
    <w:rsid w:val="00561D7A"/>
    <w:rsid w:val="006D4475"/>
    <w:rsid w:val="00750E67"/>
    <w:rsid w:val="007C1805"/>
    <w:rsid w:val="008313AE"/>
    <w:rsid w:val="008A38D6"/>
    <w:rsid w:val="009769D3"/>
    <w:rsid w:val="009A451C"/>
    <w:rsid w:val="009A5114"/>
    <w:rsid w:val="009D2CF1"/>
    <w:rsid w:val="009F5642"/>
    <w:rsid w:val="00AA7CA1"/>
    <w:rsid w:val="00B946D1"/>
    <w:rsid w:val="00BD5B9C"/>
    <w:rsid w:val="00C6567B"/>
    <w:rsid w:val="00CC7B69"/>
    <w:rsid w:val="00CF36C1"/>
    <w:rsid w:val="00D4161F"/>
    <w:rsid w:val="00D9696C"/>
    <w:rsid w:val="00DE5CE4"/>
    <w:rsid w:val="00E67902"/>
    <w:rsid w:val="00EA7343"/>
    <w:rsid w:val="00FE2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89F6"/>
  <w15:chartTrackingRefBased/>
  <w15:docId w15:val="{947D8E01-389A-4139-9CFA-C7CB3576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A5"/>
    <w:pPr>
      <w:ind w:left="720"/>
      <w:contextualSpacing/>
    </w:pPr>
  </w:style>
  <w:style w:type="character" w:styleId="Hyperlink">
    <w:name w:val="Hyperlink"/>
    <w:basedOn w:val="DefaultParagraphFont"/>
    <w:uiPriority w:val="99"/>
    <w:unhideWhenUsed/>
    <w:rsid w:val="006D4475"/>
    <w:rPr>
      <w:color w:val="0563C1" w:themeColor="hyperlink"/>
      <w:u w:val="single"/>
    </w:rPr>
  </w:style>
  <w:style w:type="table" w:styleId="TableGrid">
    <w:name w:val="Table Grid"/>
    <w:basedOn w:val="TableNormal"/>
    <w:uiPriority w:val="39"/>
    <w:rsid w:val="009A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2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BINEESH B</cp:lastModifiedBy>
  <cp:revision>11</cp:revision>
  <cp:lastPrinted>2023-01-18T11:04:00Z</cp:lastPrinted>
  <dcterms:created xsi:type="dcterms:W3CDTF">2022-09-26T12:49:00Z</dcterms:created>
  <dcterms:modified xsi:type="dcterms:W3CDTF">2023-01-18T11:28:00Z</dcterms:modified>
</cp:coreProperties>
</file>